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5B" w:rsidRDefault="00977D5B" w:rsidP="00977D5B">
      <w:pPr>
        <w:spacing w:line="240" w:lineRule="auto"/>
        <w:jc w:val="center"/>
        <w:rPr>
          <w:b/>
          <w:sz w:val="32"/>
          <w:szCs w:val="32"/>
        </w:rPr>
      </w:pPr>
      <w:bookmarkStart w:id="0" w:name="_GoBack"/>
      <w:bookmarkEnd w:id="0"/>
      <w:r>
        <w:rPr>
          <w:b/>
          <w:sz w:val="32"/>
          <w:szCs w:val="32"/>
        </w:rPr>
        <w:t xml:space="preserve">KRHA Board of Directors </w:t>
      </w:r>
    </w:p>
    <w:p w:rsidR="00977D5B" w:rsidRDefault="00977D5B" w:rsidP="00977D5B">
      <w:pPr>
        <w:spacing w:line="240" w:lineRule="auto"/>
        <w:jc w:val="center"/>
        <w:rPr>
          <w:b/>
          <w:sz w:val="32"/>
          <w:szCs w:val="32"/>
        </w:rPr>
      </w:pPr>
      <w:r>
        <w:rPr>
          <w:b/>
          <w:sz w:val="32"/>
          <w:szCs w:val="32"/>
        </w:rPr>
        <w:t>Called Meeting Minutes</w:t>
      </w:r>
    </w:p>
    <w:p w:rsidR="00977D5B" w:rsidRDefault="00977D5B" w:rsidP="00977D5B">
      <w:pPr>
        <w:spacing w:line="240" w:lineRule="auto"/>
        <w:jc w:val="center"/>
        <w:rPr>
          <w:color w:val="1F497D"/>
          <w:sz w:val="32"/>
          <w:szCs w:val="32"/>
        </w:rPr>
      </w:pPr>
      <w:r>
        <w:rPr>
          <w:b/>
          <w:sz w:val="32"/>
          <w:szCs w:val="32"/>
        </w:rPr>
        <w:t xml:space="preserve">April 28, 2014 </w:t>
      </w:r>
    </w:p>
    <w:p w:rsidR="00977D5B" w:rsidRDefault="00977D5B" w:rsidP="00977D5B">
      <w:pPr>
        <w:rPr>
          <w:sz w:val="24"/>
          <w:szCs w:val="24"/>
        </w:rPr>
      </w:pPr>
    </w:p>
    <w:p w:rsidR="00977D5B" w:rsidRDefault="00977D5B" w:rsidP="00977D5B">
      <w:pPr>
        <w:ind w:left="2160" w:hanging="2160"/>
        <w:contextualSpacing/>
        <w:rPr>
          <w:sz w:val="24"/>
          <w:szCs w:val="24"/>
        </w:rPr>
      </w:pPr>
      <w:r>
        <w:rPr>
          <w:b/>
          <w:sz w:val="24"/>
          <w:szCs w:val="24"/>
          <w:u w:val="single"/>
        </w:rPr>
        <w:t>Members present:</w:t>
      </w:r>
      <w:r>
        <w:rPr>
          <w:sz w:val="24"/>
          <w:szCs w:val="24"/>
        </w:rPr>
        <w:t xml:space="preserve">  </w:t>
      </w:r>
      <w:r>
        <w:rPr>
          <w:sz w:val="24"/>
          <w:szCs w:val="24"/>
        </w:rPr>
        <w:tab/>
        <w:t xml:space="preserve">Denise Bingham, Andrew Bledsoe, David Gross, Kelcey Rutledge, </w:t>
      </w:r>
    </w:p>
    <w:p w:rsidR="005F5A1C" w:rsidRDefault="00977D5B" w:rsidP="00977D5B">
      <w:pPr>
        <w:ind w:left="2160" w:hanging="2160"/>
        <w:contextualSpacing/>
        <w:rPr>
          <w:sz w:val="24"/>
          <w:szCs w:val="24"/>
        </w:rPr>
      </w:pPr>
      <w:r>
        <w:rPr>
          <w:sz w:val="24"/>
          <w:szCs w:val="24"/>
        </w:rPr>
        <w:tab/>
        <w:t>Melody Nall, Sheri Erwin, Elizabeth Cobb, Anna Jones, Debbie Duff, Jan Hu</w:t>
      </w:r>
      <w:r w:rsidR="005F5A1C">
        <w:rPr>
          <w:sz w:val="24"/>
          <w:szCs w:val="24"/>
        </w:rPr>
        <w:t>rst, John Isfort, Susie Starling</w:t>
      </w:r>
    </w:p>
    <w:p w:rsidR="00552B4E" w:rsidRDefault="005F5A1C" w:rsidP="00977D5B">
      <w:pPr>
        <w:ind w:left="2160" w:hanging="2160"/>
        <w:contextualSpacing/>
        <w:rPr>
          <w:sz w:val="24"/>
          <w:szCs w:val="24"/>
        </w:rPr>
      </w:pPr>
      <w:r w:rsidRPr="005F5A1C">
        <w:rPr>
          <w:b/>
          <w:sz w:val="24"/>
          <w:szCs w:val="24"/>
          <w:u w:val="single"/>
        </w:rPr>
        <w:t>Others present:</w:t>
      </w:r>
      <w:r>
        <w:rPr>
          <w:sz w:val="24"/>
          <w:szCs w:val="24"/>
        </w:rPr>
        <w:tab/>
        <w:t>Ernie Scott, Ex Officio</w:t>
      </w:r>
    </w:p>
    <w:p w:rsidR="00977D5B" w:rsidRDefault="00977D5B" w:rsidP="00977D5B">
      <w:pPr>
        <w:ind w:left="2160" w:hanging="2160"/>
        <w:contextualSpacing/>
        <w:rPr>
          <w:sz w:val="24"/>
          <w:szCs w:val="24"/>
        </w:rPr>
      </w:pPr>
    </w:p>
    <w:p w:rsidR="00977D5B" w:rsidRDefault="00977D5B" w:rsidP="00977D5B">
      <w:pPr>
        <w:ind w:left="2160" w:hanging="2160"/>
        <w:contextualSpacing/>
        <w:rPr>
          <w:sz w:val="24"/>
          <w:szCs w:val="24"/>
        </w:rPr>
      </w:pPr>
    </w:p>
    <w:p w:rsidR="00977D5B" w:rsidRDefault="00746912" w:rsidP="00746912">
      <w:pPr>
        <w:ind w:hanging="1440"/>
        <w:contextualSpacing/>
        <w:rPr>
          <w:sz w:val="24"/>
          <w:szCs w:val="24"/>
        </w:rPr>
      </w:pPr>
      <w:r>
        <w:rPr>
          <w:sz w:val="24"/>
          <w:szCs w:val="24"/>
        </w:rPr>
        <w:tab/>
      </w:r>
      <w:r w:rsidR="00BD5B70">
        <w:rPr>
          <w:sz w:val="24"/>
          <w:szCs w:val="24"/>
        </w:rPr>
        <w:t>The special called m</w:t>
      </w:r>
      <w:r w:rsidR="00977D5B">
        <w:rPr>
          <w:sz w:val="24"/>
          <w:szCs w:val="24"/>
        </w:rPr>
        <w:t xml:space="preserve">eeting </w:t>
      </w:r>
      <w:r w:rsidR="00BD5B70">
        <w:rPr>
          <w:sz w:val="24"/>
          <w:szCs w:val="24"/>
        </w:rPr>
        <w:t>was brought</w:t>
      </w:r>
      <w:r w:rsidR="00977D5B">
        <w:rPr>
          <w:sz w:val="24"/>
          <w:szCs w:val="24"/>
        </w:rPr>
        <w:t xml:space="preserve"> to order by President Sheri Erwin at 9:35 CT/10:35 ET and </w:t>
      </w:r>
      <w:r w:rsidR="00BD5B70">
        <w:rPr>
          <w:sz w:val="24"/>
          <w:szCs w:val="24"/>
        </w:rPr>
        <w:t xml:space="preserve">she </w:t>
      </w:r>
      <w:r w:rsidR="00977D5B">
        <w:rPr>
          <w:sz w:val="24"/>
          <w:szCs w:val="24"/>
        </w:rPr>
        <w:t>conducted a roll call to determine a quorum of the board. She explained that the purpose of this meeting is to discuss and vote on the extension of the Executive Director’s contract with Tina McCormick from May 1 – June 30, 2014. This will allow the new contract to run consecutively with the KRHA fiscal year, July 1 – June 30</w:t>
      </w:r>
      <w:r w:rsidR="00977D5B" w:rsidRPr="00977D5B">
        <w:rPr>
          <w:sz w:val="24"/>
          <w:szCs w:val="24"/>
          <w:vertAlign w:val="superscript"/>
        </w:rPr>
        <w:t>th</w:t>
      </w:r>
      <w:r w:rsidR="00977D5B">
        <w:rPr>
          <w:sz w:val="24"/>
          <w:szCs w:val="24"/>
        </w:rPr>
        <w:t xml:space="preserve">. </w:t>
      </w:r>
      <w:r w:rsidR="009170CF">
        <w:rPr>
          <w:sz w:val="24"/>
          <w:szCs w:val="24"/>
        </w:rPr>
        <w:t>And to discuss the contract with PCO to help support the executive director’s position.</w:t>
      </w:r>
    </w:p>
    <w:p w:rsidR="00746912" w:rsidRDefault="00746912" w:rsidP="00746912">
      <w:pPr>
        <w:ind w:hanging="720"/>
        <w:contextualSpacing/>
        <w:rPr>
          <w:sz w:val="24"/>
          <w:szCs w:val="24"/>
        </w:rPr>
      </w:pPr>
    </w:p>
    <w:p w:rsidR="00977D5B" w:rsidRDefault="00746912" w:rsidP="00746912">
      <w:pPr>
        <w:ind w:hanging="1440"/>
        <w:contextualSpacing/>
        <w:rPr>
          <w:sz w:val="24"/>
          <w:szCs w:val="24"/>
        </w:rPr>
      </w:pPr>
      <w:r>
        <w:rPr>
          <w:sz w:val="24"/>
          <w:szCs w:val="24"/>
        </w:rPr>
        <w:tab/>
      </w:r>
      <w:r w:rsidR="00977D5B">
        <w:rPr>
          <w:sz w:val="24"/>
          <w:szCs w:val="24"/>
        </w:rPr>
        <w:t xml:space="preserve">The Executive committee made the recommendation to the board to extend the current contract through June 30, 2014. Jan Hurst </w:t>
      </w:r>
      <w:r>
        <w:rPr>
          <w:sz w:val="24"/>
          <w:szCs w:val="24"/>
        </w:rPr>
        <w:t xml:space="preserve">made the motion to accept the executive committee’s recommendation. David Gross seconded the motion. </w:t>
      </w:r>
    </w:p>
    <w:p w:rsidR="00746912" w:rsidRDefault="00746912" w:rsidP="00746912">
      <w:pPr>
        <w:ind w:hanging="1440"/>
        <w:contextualSpacing/>
        <w:rPr>
          <w:sz w:val="24"/>
          <w:szCs w:val="24"/>
        </w:rPr>
      </w:pPr>
    </w:p>
    <w:p w:rsidR="00746912" w:rsidRDefault="00746912" w:rsidP="00746912">
      <w:pPr>
        <w:ind w:hanging="1440"/>
        <w:contextualSpacing/>
        <w:rPr>
          <w:sz w:val="24"/>
          <w:szCs w:val="24"/>
        </w:rPr>
      </w:pPr>
      <w:r>
        <w:rPr>
          <w:sz w:val="24"/>
          <w:szCs w:val="24"/>
        </w:rPr>
        <w:tab/>
        <w:t>Discussion</w:t>
      </w:r>
      <w:r w:rsidR="00EE19CF">
        <w:rPr>
          <w:sz w:val="24"/>
          <w:szCs w:val="24"/>
        </w:rPr>
        <w:t xml:space="preserve"> items related to the contract extension</w:t>
      </w:r>
      <w:r>
        <w:rPr>
          <w:sz w:val="24"/>
          <w:szCs w:val="24"/>
        </w:rPr>
        <w:t>: Denise</w:t>
      </w:r>
      <w:r w:rsidR="00EE19CF">
        <w:rPr>
          <w:sz w:val="24"/>
          <w:szCs w:val="24"/>
        </w:rPr>
        <w:t xml:space="preserve"> Bingham</w:t>
      </w:r>
      <w:r>
        <w:rPr>
          <w:sz w:val="24"/>
          <w:szCs w:val="24"/>
        </w:rPr>
        <w:t xml:space="preserve"> asked if this extension would include the changes to travel policy discussed at the April 10</w:t>
      </w:r>
      <w:r w:rsidRPr="00746912">
        <w:rPr>
          <w:sz w:val="24"/>
          <w:szCs w:val="24"/>
          <w:vertAlign w:val="superscript"/>
        </w:rPr>
        <w:t>th</w:t>
      </w:r>
      <w:r>
        <w:rPr>
          <w:sz w:val="24"/>
          <w:szCs w:val="24"/>
        </w:rPr>
        <w:t xml:space="preserve"> meeting and referenced some questions regarding recent NRHA Policy Institute expenditures. David Gross shared that the executive committee will meet with Tina for a formal evaluation before the end of the extended contract</w:t>
      </w:r>
      <w:r w:rsidR="00BD5B70">
        <w:rPr>
          <w:sz w:val="24"/>
          <w:szCs w:val="24"/>
        </w:rPr>
        <w:t xml:space="preserve"> to assess progress towards goals and to review and set goals and objectives for the coming year</w:t>
      </w:r>
      <w:r>
        <w:rPr>
          <w:sz w:val="24"/>
          <w:szCs w:val="24"/>
        </w:rPr>
        <w:t>. Melody Nall reminded the board that at the April 10</w:t>
      </w:r>
      <w:r w:rsidRPr="00746912">
        <w:rPr>
          <w:sz w:val="24"/>
          <w:szCs w:val="24"/>
          <w:vertAlign w:val="superscript"/>
        </w:rPr>
        <w:t>th</w:t>
      </w:r>
      <w:r>
        <w:rPr>
          <w:sz w:val="24"/>
          <w:szCs w:val="24"/>
        </w:rPr>
        <w:t xml:space="preserve"> meeting it was decided to ask the governance committee to write more specific policies for travel for the executive director or any board members that will be traveling on behalf of the association.</w:t>
      </w:r>
      <w:r w:rsidR="00EE19CF">
        <w:rPr>
          <w:sz w:val="24"/>
          <w:szCs w:val="24"/>
        </w:rPr>
        <w:t xml:space="preserve"> Ernie Scott asked about the travel budget during the two month extension and Sheri replied that travel dollars are very near all spent and that there would not be charges for travel. </w:t>
      </w:r>
      <w:r w:rsidR="009170CF">
        <w:rPr>
          <w:sz w:val="24"/>
          <w:szCs w:val="24"/>
        </w:rPr>
        <w:t xml:space="preserve">Sheri called for a roll call vote and the vote passed with 14 votes for extending the contract (including Loretta Maldaner and Dale Skaggs votes by email). </w:t>
      </w:r>
    </w:p>
    <w:p w:rsidR="00B91127" w:rsidRDefault="00B91127" w:rsidP="00746912">
      <w:pPr>
        <w:ind w:hanging="1440"/>
        <w:contextualSpacing/>
        <w:rPr>
          <w:sz w:val="24"/>
          <w:szCs w:val="24"/>
        </w:rPr>
      </w:pPr>
    </w:p>
    <w:p w:rsidR="00B91127" w:rsidRDefault="00B91127" w:rsidP="00746912">
      <w:pPr>
        <w:ind w:hanging="1440"/>
        <w:contextualSpacing/>
        <w:rPr>
          <w:sz w:val="24"/>
          <w:szCs w:val="24"/>
        </w:rPr>
      </w:pPr>
      <w:r>
        <w:rPr>
          <w:sz w:val="24"/>
          <w:szCs w:val="24"/>
        </w:rPr>
        <w:lastRenderedPageBreak/>
        <w:tab/>
        <w:t>Contract with PCO to support Executive Director position discussion: David Gross shared that one option would be to increase the hours of work to 30 per week allowing 20 hours for PCO and 10 for KRHA, noting that there would be overlap at times of representing both organizations at conferences or meetings</w:t>
      </w:r>
      <w:r w:rsidR="00BD5B70">
        <w:rPr>
          <w:sz w:val="24"/>
          <w:szCs w:val="24"/>
        </w:rPr>
        <w:t>. He did also reference Loretta’s</w:t>
      </w:r>
      <w:r>
        <w:rPr>
          <w:sz w:val="24"/>
          <w:szCs w:val="24"/>
        </w:rPr>
        <w:t xml:space="preserve"> email that she is not in favor of the KRHA employee working more hours for another organization than KRHA – then the employee ceases to be a KRHA employee and more the other organizations</w:t>
      </w:r>
      <w:r w:rsidR="00BD5B70">
        <w:rPr>
          <w:sz w:val="24"/>
          <w:szCs w:val="24"/>
        </w:rPr>
        <w:t>’</w:t>
      </w:r>
      <w:r>
        <w:rPr>
          <w:sz w:val="24"/>
          <w:szCs w:val="24"/>
        </w:rPr>
        <w:t xml:space="preserve">. Debbie Duff emphasized that there must be a very close look at the budget for both the last few months of this contract and </w:t>
      </w:r>
      <w:r w:rsidR="00BD5B70">
        <w:rPr>
          <w:sz w:val="24"/>
          <w:szCs w:val="24"/>
        </w:rPr>
        <w:t xml:space="preserve">for </w:t>
      </w:r>
      <w:r>
        <w:rPr>
          <w:sz w:val="24"/>
          <w:szCs w:val="24"/>
        </w:rPr>
        <w:t>what next year looks like, to see what the association can really afford. Sheri mentioned that there is flexibility with the PCO contract and perhaps 25% of the salary might be moved into the travel to help with KRHA travel. The discussion ended with Sheri and David confirming that the Executive Committee will look at the PCO contract and the additional information requested from Chris Workman along with other items before the new contract period begins and bring recommendations back to the board for a vote.</w:t>
      </w:r>
    </w:p>
    <w:p w:rsidR="00B91127" w:rsidRDefault="00B91127" w:rsidP="00746912">
      <w:pPr>
        <w:ind w:hanging="1440"/>
        <w:contextualSpacing/>
        <w:rPr>
          <w:sz w:val="24"/>
          <w:szCs w:val="24"/>
        </w:rPr>
      </w:pPr>
    </w:p>
    <w:p w:rsidR="00B91127" w:rsidRDefault="00B91127" w:rsidP="00746912">
      <w:pPr>
        <w:ind w:hanging="1440"/>
        <w:contextualSpacing/>
        <w:rPr>
          <w:sz w:val="24"/>
          <w:szCs w:val="24"/>
        </w:rPr>
      </w:pPr>
      <w:r>
        <w:rPr>
          <w:sz w:val="24"/>
          <w:szCs w:val="24"/>
        </w:rPr>
        <w:tab/>
        <w:t>Respectfully submitted,</w:t>
      </w:r>
    </w:p>
    <w:p w:rsidR="00B91127" w:rsidRDefault="00B91127" w:rsidP="00746912">
      <w:pPr>
        <w:ind w:hanging="1440"/>
        <w:contextualSpacing/>
        <w:rPr>
          <w:sz w:val="24"/>
          <w:szCs w:val="24"/>
        </w:rPr>
      </w:pPr>
      <w:r>
        <w:rPr>
          <w:sz w:val="24"/>
          <w:szCs w:val="24"/>
        </w:rPr>
        <w:tab/>
        <w:t>Melody Nall</w:t>
      </w:r>
    </w:p>
    <w:p w:rsidR="00B91127" w:rsidRDefault="00B91127" w:rsidP="00746912">
      <w:pPr>
        <w:ind w:hanging="1440"/>
        <w:contextualSpacing/>
        <w:rPr>
          <w:sz w:val="24"/>
          <w:szCs w:val="24"/>
        </w:rPr>
      </w:pPr>
      <w:r>
        <w:rPr>
          <w:sz w:val="24"/>
          <w:szCs w:val="24"/>
        </w:rPr>
        <w:tab/>
        <w:t xml:space="preserve">KRHA Secretary </w:t>
      </w:r>
    </w:p>
    <w:p w:rsidR="009170CF" w:rsidRDefault="009170CF" w:rsidP="00746912">
      <w:pPr>
        <w:ind w:hanging="1440"/>
        <w:contextualSpacing/>
        <w:rPr>
          <w:sz w:val="24"/>
          <w:szCs w:val="24"/>
        </w:rPr>
      </w:pPr>
    </w:p>
    <w:p w:rsidR="009170CF" w:rsidRDefault="009170CF" w:rsidP="00746912">
      <w:pPr>
        <w:ind w:hanging="1440"/>
        <w:contextualSpacing/>
        <w:rPr>
          <w:sz w:val="24"/>
          <w:szCs w:val="24"/>
        </w:rPr>
      </w:pPr>
      <w:r>
        <w:rPr>
          <w:sz w:val="24"/>
          <w:szCs w:val="24"/>
        </w:rPr>
        <w:tab/>
      </w:r>
    </w:p>
    <w:p w:rsidR="009170CF" w:rsidRDefault="009170CF" w:rsidP="00746912">
      <w:pPr>
        <w:ind w:hanging="1440"/>
        <w:contextualSpacing/>
        <w:rPr>
          <w:sz w:val="24"/>
          <w:szCs w:val="24"/>
        </w:rPr>
      </w:pPr>
    </w:p>
    <w:p w:rsidR="009170CF" w:rsidRDefault="009170CF" w:rsidP="00746912">
      <w:pPr>
        <w:ind w:hanging="1440"/>
        <w:contextualSpacing/>
        <w:rPr>
          <w:sz w:val="24"/>
          <w:szCs w:val="24"/>
        </w:rPr>
      </w:pPr>
      <w:r>
        <w:rPr>
          <w:sz w:val="24"/>
          <w:szCs w:val="24"/>
        </w:rPr>
        <w:tab/>
      </w:r>
    </w:p>
    <w:p w:rsidR="00977D5B" w:rsidRDefault="00977D5B" w:rsidP="00746912">
      <w:pPr>
        <w:ind w:hanging="2160"/>
        <w:contextualSpacing/>
      </w:pPr>
      <w:r>
        <w:rPr>
          <w:sz w:val="24"/>
          <w:szCs w:val="24"/>
        </w:rPr>
        <w:t xml:space="preserve"> </w:t>
      </w:r>
    </w:p>
    <w:sectPr w:rsidR="00977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B"/>
    <w:rsid w:val="001F31DC"/>
    <w:rsid w:val="00552B4E"/>
    <w:rsid w:val="005F5A1C"/>
    <w:rsid w:val="00746912"/>
    <w:rsid w:val="009170CF"/>
    <w:rsid w:val="00977D5B"/>
    <w:rsid w:val="00B91127"/>
    <w:rsid w:val="00BD5B70"/>
    <w:rsid w:val="00E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Nall</dc:creator>
  <cp:lastModifiedBy>Owner</cp:lastModifiedBy>
  <cp:revision>2</cp:revision>
  <dcterms:created xsi:type="dcterms:W3CDTF">2014-05-17T01:08:00Z</dcterms:created>
  <dcterms:modified xsi:type="dcterms:W3CDTF">2014-05-17T01:08:00Z</dcterms:modified>
</cp:coreProperties>
</file>