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06" w:rsidRDefault="0082775C">
      <w:bookmarkStart w:id="0" w:name="_GoBack"/>
      <w:bookmarkEnd w:id="0"/>
      <w:r>
        <w:t>KRHA Board of Directors Meeting</w:t>
      </w:r>
      <w:r w:rsidR="003F028E">
        <w:t xml:space="preserve"> Minutes</w:t>
      </w:r>
    </w:p>
    <w:p w:rsidR="0082775C" w:rsidRDefault="0082775C">
      <w:r>
        <w:t>December 14, 2016</w:t>
      </w:r>
    </w:p>
    <w:p w:rsidR="0082775C" w:rsidRDefault="0082775C">
      <w:r>
        <w:t>Meeting was called to order by President Andrew Bledsoe at 11:05am, 12:05pm</w:t>
      </w:r>
      <w:r w:rsidR="003F028E">
        <w:t xml:space="preserve"> EDT</w:t>
      </w:r>
    </w:p>
    <w:p w:rsidR="0082775C" w:rsidRDefault="0082775C" w:rsidP="0082775C">
      <w:pPr>
        <w:pStyle w:val="ListParagraph"/>
        <w:numPr>
          <w:ilvl w:val="0"/>
          <w:numId w:val="1"/>
        </w:numPr>
      </w:pPr>
      <w:r>
        <w:t>Roll Call:</w:t>
      </w:r>
    </w:p>
    <w:p w:rsidR="0082775C" w:rsidRDefault="0082775C" w:rsidP="0082775C">
      <w:pPr>
        <w:pStyle w:val="ListParagraph"/>
        <w:ind w:left="1080"/>
      </w:pPr>
      <w:r>
        <w:t xml:space="preserve">Members Present:  Andrew Bledsoe, Noel </w:t>
      </w:r>
      <w:proofErr w:type="spellStart"/>
      <w:r>
        <w:t>Harilson</w:t>
      </w:r>
      <w:proofErr w:type="spellEnd"/>
      <w:r>
        <w:t xml:space="preserve">, Todd </w:t>
      </w:r>
      <w:proofErr w:type="spellStart"/>
      <w:r>
        <w:t>Schiavone</w:t>
      </w:r>
      <w:proofErr w:type="spellEnd"/>
      <w:r>
        <w:t xml:space="preserve">, David Bolt, Alan Alexander, Tracy </w:t>
      </w:r>
      <w:proofErr w:type="spellStart"/>
      <w:r>
        <w:t>Antle</w:t>
      </w:r>
      <w:proofErr w:type="spellEnd"/>
      <w:r>
        <w:t xml:space="preserve">, Bryant </w:t>
      </w:r>
      <w:proofErr w:type="spellStart"/>
      <w:r>
        <w:t>Hileman</w:t>
      </w:r>
      <w:proofErr w:type="spellEnd"/>
      <w:r>
        <w:t xml:space="preserve">, John </w:t>
      </w:r>
      <w:proofErr w:type="spellStart"/>
      <w:r>
        <w:t>Isfort</w:t>
      </w:r>
      <w:proofErr w:type="spellEnd"/>
      <w:r>
        <w:t xml:space="preserve">, William Betz, and Susan Starling </w:t>
      </w:r>
    </w:p>
    <w:p w:rsidR="0082775C" w:rsidRDefault="0082775C" w:rsidP="0082775C">
      <w:pPr>
        <w:pStyle w:val="ListParagraph"/>
        <w:ind w:left="1080"/>
      </w:pPr>
    </w:p>
    <w:p w:rsidR="003F028E" w:rsidRDefault="0082775C" w:rsidP="003F028E">
      <w:pPr>
        <w:pStyle w:val="ListParagraph"/>
        <w:ind w:left="1080"/>
      </w:pPr>
      <w:r>
        <w:t>Others Present:  Ernie Scott, Tina McCormick</w:t>
      </w:r>
    </w:p>
    <w:p w:rsidR="0082775C" w:rsidRDefault="0082775C" w:rsidP="0082775C">
      <w:pPr>
        <w:pStyle w:val="ListParagraph"/>
        <w:numPr>
          <w:ilvl w:val="0"/>
          <w:numId w:val="1"/>
        </w:numPr>
      </w:pPr>
      <w:r>
        <w:t>Approval of Minutes from August 24, 2016 Board of Directors Meeting:</w:t>
      </w:r>
    </w:p>
    <w:p w:rsidR="0082775C" w:rsidRDefault="0082775C" w:rsidP="0082775C">
      <w:pPr>
        <w:pStyle w:val="ListParagraph"/>
        <w:ind w:left="1080"/>
      </w:pPr>
      <w:r>
        <w:t>Motion:  David Bolt</w:t>
      </w:r>
      <w:r>
        <w:tab/>
      </w:r>
      <w:r>
        <w:tab/>
      </w:r>
      <w:r>
        <w:tab/>
        <w:t>Seconded by:  Alan Alexander</w:t>
      </w:r>
    </w:p>
    <w:p w:rsidR="0082775C" w:rsidRDefault="0082775C" w:rsidP="0082775C">
      <w:pPr>
        <w:pStyle w:val="ListParagraph"/>
        <w:ind w:left="1080"/>
      </w:pPr>
      <w:r>
        <w:t>All in favor.  Motion approved.</w:t>
      </w:r>
    </w:p>
    <w:p w:rsidR="0082775C" w:rsidRDefault="0082775C" w:rsidP="0082775C">
      <w:pPr>
        <w:pStyle w:val="ListParagraph"/>
        <w:numPr>
          <w:ilvl w:val="0"/>
          <w:numId w:val="1"/>
        </w:numPr>
      </w:pPr>
      <w:r>
        <w:t>Committee Reports</w:t>
      </w:r>
    </w:p>
    <w:p w:rsidR="0082775C" w:rsidRDefault="0082775C" w:rsidP="0082775C">
      <w:pPr>
        <w:pStyle w:val="ListParagraph"/>
        <w:numPr>
          <w:ilvl w:val="0"/>
          <w:numId w:val="2"/>
        </w:numPr>
      </w:pPr>
      <w:r>
        <w:t xml:space="preserve">Public Information (Communication) Taylor </w:t>
      </w:r>
      <w:proofErr w:type="spellStart"/>
      <w:r>
        <w:t>Readenower</w:t>
      </w:r>
      <w:proofErr w:type="spellEnd"/>
      <w:r>
        <w:t xml:space="preserve"> </w:t>
      </w:r>
    </w:p>
    <w:p w:rsidR="0082775C" w:rsidRPr="0082775C" w:rsidRDefault="0082775C" w:rsidP="0082775C">
      <w:pPr>
        <w:pStyle w:val="ListParagraph"/>
        <w:ind w:left="1440"/>
        <w:rPr>
          <w:rFonts w:eastAsia="Times New Roman" w:cstheme="minorHAnsi"/>
          <w:color w:val="000000"/>
        </w:rPr>
      </w:pPr>
      <w:r w:rsidRPr="0082775C">
        <w:rPr>
          <w:rFonts w:eastAsia="Times New Roman" w:cstheme="minorHAnsi"/>
          <w:color w:val="000000"/>
        </w:rPr>
        <w:t xml:space="preserve">Greetings! My name is Taylor </w:t>
      </w:r>
      <w:proofErr w:type="spellStart"/>
      <w:r w:rsidRPr="0082775C">
        <w:rPr>
          <w:rFonts w:eastAsia="Times New Roman" w:cstheme="minorHAnsi"/>
          <w:color w:val="000000"/>
        </w:rPr>
        <w:t>Readnower</w:t>
      </w:r>
      <w:proofErr w:type="spellEnd"/>
      <w:r w:rsidRPr="0082775C">
        <w:rPr>
          <w:rFonts w:eastAsia="Times New Roman" w:cstheme="minorHAnsi"/>
          <w:color w:val="000000"/>
        </w:rPr>
        <w:t xml:space="preserve">, and I am the new KRHA Communications Committee chair. The Communications Committee has recently shifted its focus from a newsletter to a weekly blog post, in an effort to showcase some of the diverse members and happenings within the KRHA membership. The blog post topics rotate based on the KRHA pillars (collaborate, advocate, educate also including personal notes), and will highlight legislative, governance, and policy updates, AHEC and new member spotlights, upcoming conferences and events as well as any other KRHA related topic of interest. So far we have had three published posts and will continue to post throughout the new year. </w:t>
      </w:r>
      <w:r>
        <w:rPr>
          <w:rFonts w:eastAsia="Times New Roman" w:cstheme="minorHAnsi"/>
          <w:color w:val="000000"/>
        </w:rPr>
        <w:t xml:space="preserve"> </w:t>
      </w:r>
      <w:r w:rsidRPr="0082775C">
        <w:rPr>
          <w:rFonts w:eastAsia="Times New Roman" w:cstheme="minorHAnsi"/>
          <w:color w:val="000000"/>
        </w:rPr>
        <w:t>If you have any ideas for an article, please feel free to submit the idea to me at any time!      </w:t>
      </w:r>
    </w:p>
    <w:p w:rsidR="0082775C" w:rsidRPr="0082775C" w:rsidRDefault="0082775C" w:rsidP="0082775C">
      <w:pPr>
        <w:pStyle w:val="ListParagraph"/>
        <w:numPr>
          <w:ilvl w:val="0"/>
          <w:numId w:val="2"/>
        </w:numPr>
        <w:rPr>
          <w:rFonts w:cstheme="minorHAnsi"/>
        </w:rPr>
      </w:pPr>
      <w:r>
        <w:rPr>
          <w:rFonts w:eastAsia="Times New Roman" w:cstheme="minorHAnsi"/>
          <w:color w:val="000000"/>
        </w:rPr>
        <w:t xml:space="preserve">Finance  Todd </w:t>
      </w:r>
      <w:proofErr w:type="spellStart"/>
      <w:r>
        <w:rPr>
          <w:rFonts w:eastAsia="Times New Roman" w:cstheme="minorHAnsi"/>
          <w:color w:val="000000"/>
        </w:rPr>
        <w:t>Schiavone</w:t>
      </w:r>
      <w:proofErr w:type="spellEnd"/>
    </w:p>
    <w:p w:rsidR="005634B4" w:rsidRDefault="0082775C" w:rsidP="005634B4">
      <w:pPr>
        <w:pStyle w:val="ListParagraph"/>
        <w:ind w:left="1440"/>
        <w:rPr>
          <w:rFonts w:eastAsia="Times New Roman" w:cstheme="minorHAnsi"/>
          <w:color w:val="000000"/>
        </w:rPr>
      </w:pPr>
      <w:r>
        <w:rPr>
          <w:rFonts w:eastAsia="Times New Roman" w:cstheme="minorHAnsi"/>
          <w:color w:val="000000"/>
        </w:rPr>
        <w:t>Balances in checking $80,500, total $131,771.00.  Asked for board to advise on the transfer of the $20,000 discussed and voted on at the August Board Meeting.  Board agreed to stand with that motion. N</w:t>
      </w:r>
      <w:r w:rsidR="005634B4">
        <w:rPr>
          <w:rFonts w:eastAsia="Times New Roman" w:cstheme="minorHAnsi"/>
          <w:color w:val="000000"/>
        </w:rPr>
        <w:t>o need for an additional motion</w:t>
      </w:r>
    </w:p>
    <w:p w:rsidR="005634B4" w:rsidRDefault="005634B4" w:rsidP="005634B4">
      <w:pPr>
        <w:pStyle w:val="ListParagraph"/>
        <w:numPr>
          <w:ilvl w:val="0"/>
          <w:numId w:val="2"/>
        </w:numPr>
        <w:rPr>
          <w:rFonts w:eastAsia="Times New Roman" w:cstheme="minorHAnsi"/>
          <w:color w:val="000000"/>
        </w:rPr>
      </w:pPr>
      <w:r>
        <w:rPr>
          <w:rFonts w:eastAsia="Times New Roman" w:cstheme="minorHAnsi"/>
          <w:color w:val="000000"/>
        </w:rPr>
        <w:t xml:space="preserve">Legislative </w:t>
      </w:r>
      <w:proofErr w:type="spellStart"/>
      <w:r>
        <w:rPr>
          <w:rFonts w:eastAsia="Times New Roman" w:cstheme="minorHAnsi"/>
          <w:color w:val="000000"/>
        </w:rPr>
        <w:t>Rosmond</w:t>
      </w:r>
      <w:proofErr w:type="spellEnd"/>
      <w:r>
        <w:rPr>
          <w:rFonts w:eastAsia="Times New Roman" w:cstheme="minorHAnsi"/>
          <w:color w:val="000000"/>
        </w:rPr>
        <w:t xml:space="preserve"> </w:t>
      </w:r>
      <w:proofErr w:type="spellStart"/>
      <w:r>
        <w:rPr>
          <w:rFonts w:eastAsia="Times New Roman" w:cstheme="minorHAnsi"/>
          <w:color w:val="000000"/>
        </w:rPr>
        <w:t>Dolen</w:t>
      </w:r>
      <w:proofErr w:type="spellEnd"/>
      <w:r w:rsidR="007F6831">
        <w:rPr>
          <w:rFonts w:eastAsia="Times New Roman" w:cstheme="minorHAnsi"/>
          <w:color w:val="000000"/>
        </w:rPr>
        <w:t xml:space="preserve">  Andrew Bledsoe reported for </w:t>
      </w:r>
      <w:proofErr w:type="spellStart"/>
      <w:r w:rsidR="007F6831">
        <w:rPr>
          <w:rFonts w:eastAsia="Times New Roman" w:cstheme="minorHAnsi"/>
          <w:color w:val="000000"/>
        </w:rPr>
        <w:t>Rosmond</w:t>
      </w:r>
      <w:proofErr w:type="spellEnd"/>
      <w:r w:rsidR="007F6831">
        <w:rPr>
          <w:rFonts w:eastAsia="Times New Roman" w:cstheme="minorHAnsi"/>
          <w:color w:val="000000"/>
        </w:rPr>
        <w:t xml:space="preserve"> on the activities of the committee. They are working on a survey that will allow the committee to plan future activities for the upcoming legislative session.  Will be forthcoming upon approval of the president.   </w:t>
      </w:r>
      <w:r w:rsidR="00AB18A4">
        <w:rPr>
          <w:rFonts w:eastAsia="Times New Roman" w:cstheme="minorHAnsi"/>
          <w:color w:val="000000"/>
        </w:rPr>
        <w:t>Please with the committee so far.</w:t>
      </w:r>
    </w:p>
    <w:p w:rsidR="005634B4" w:rsidRDefault="00AB18A4" w:rsidP="005634B4">
      <w:pPr>
        <w:pStyle w:val="ListParagraph"/>
        <w:numPr>
          <w:ilvl w:val="0"/>
          <w:numId w:val="2"/>
        </w:numPr>
        <w:rPr>
          <w:rFonts w:eastAsia="Times New Roman" w:cstheme="minorHAnsi"/>
          <w:color w:val="000000"/>
        </w:rPr>
      </w:pPr>
      <w:r>
        <w:rPr>
          <w:rFonts w:eastAsia="Times New Roman" w:cstheme="minorHAnsi"/>
          <w:color w:val="000000"/>
        </w:rPr>
        <w:t>Education/Programs  Ernie Scot</w:t>
      </w:r>
      <w:r w:rsidR="005634B4">
        <w:rPr>
          <w:rFonts w:eastAsia="Times New Roman" w:cstheme="minorHAnsi"/>
          <w:color w:val="000000"/>
        </w:rPr>
        <w:t xml:space="preserve">t/Melody </w:t>
      </w:r>
      <w:proofErr w:type="spellStart"/>
      <w:r w:rsidR="005634B4">
        <w:rPr>
          <w:rFonts w:eastAsia="Times New Roman" w:cstheme="minorHAnsi"/>
          <w:color w:val="000000"/>
        </w:rPr>
        <w:t>Nall</w:t>
      </w:r>
      <w:proofErr w:type="spellEnd"/>
      <w:r>
        <w:rPr>
          <w:rFonts w:eastAsia="Times New Roman" w:cstheme="minorHAnsi"/>
          <w:color w:val="000000"/>
        </w:rPr>
        <w:t xml:space="preserve"> .  The committee meets monthly with approximately 24-26 members of the committee, whic</w:t>
      </w:r>
      <w:r w:rsidR="00D40ECB">
        <w:rPr>
          <w:rFonts w:eastAsia="Times New Roman" w:cstheme="minorHAnsi"/>
          <w:color w:val="000000"/>
        </w:rPr>
        <w:t>h will allow the committee to be involved in</w:t>
      </w:r>
      <w:r>
        <w:rPr>
          <w:rFonts w:eastAsia="Times New Roman" w:cstheme="minorHAnsi"/>
          <w:color w:val="000000"/>
        </w:rPr>
        <w:t xml:space="preserve"> additional programs this year.  November 16-17, 2017 has been set for the annual conference by approval of the Executive Committee.  Will be looking at other venues for the 2018 conference.  We have a subgroup that will handle the RFP’s for speaker and poster proposals.  </w:t>
      </w:r>
      <w:r w:rsidR="00D22523">
        <w:rPr>
          <w:rFonts w:eastAsia="Times New Roman" w:cstheme="minorHAnsi"/>
          <w:color w:val="000000"/>
        </w:rPr>
        <w:t>M</w:t>
      </w:r>
      <w:r>
        <w:rPr>
          <w:rFonts w:eastAsia="Times New Roman" w:cstheme="minorHAnsi"/>
          <w:color w:val="000000"/>
        </w:rPr>
        <w:t xml:space="preserve">oving the conference, will allow more planning </w:t>
      </w:r>
      <w:r w:rsidR="00D22523">
        <w:rPr>
          <w:rFonts w:eastAsia="Times New Roman" w:cstheme="minorHAnsi"/>
          <w:color w:val="000000"/>
        </w:rPr>
        <w:t xml:space="preserve">time, as well as  National Rural Health day being </w:t>
      </w:r>
      <w:r>
        <w:rPr>
          <w:rFonts w:eastAsia="Times New Roman" w:cstheme="minorHAnsi"/>
          <w:color w:val="000000"/>
        </w:rPr>
        <w:t>November 16 and hope that will be a bonus for the 2017 conference.  Ernie requested a date for budget submission for next yea</w:t>
      </w:r>
      <w:r w:rsidR="00D22523">
        <w:rPr>
          <w:rFonts w:eastAsia="Times New Roman" w:cstheme="minorHAnsi"/>
          <w:color w:val="000000"/>
        </w:rPr>
        <w:t xml:space="preserve">r’s </w:t>
      </w:r>
      <w:r>
        <w:rPr>
          <w:rFonts w:eastAsia="Times New Roman" w:cstheme="minorHAnsi"/>
          <w:color w:val="000000"/>
        </w:rPr>
        <w:t xml:space="preserve">budget.  Date agreed </w:t>
      </w:r>
      <w:r w:rsidR="00D22523">
        <w:rPr>
          <w:rFonts w:eastAsia="Times New Roman" w:cstheme="minorHAnsi"/>
          <w:color w:val="000000"/>
        </w:rPr>
        <w:t xml:space="preserve">with Todd for that to be </w:t>
      </w:r>
      <w:r>
        <w:rPr>
          <w:rFonts w:eastAsia="Times New Roman" w:cstheme="minorHAnsi"/>
          <w:color w:val="000000"/>
        </w:rPr>
        <w:t xml:space="preserve">by March.  Questions were asked about the change in the </w:t>
      </w:r>
      <w:r w:rsidR="00D40ECB">
        <w:rPr>
          <w:rFonts w:eastAsia="Times New Roman" w:cstheme="minorHAnsi"/>
          <w:color w:val="000000"/>
        </w:rPr>
        <w:t xml:space="preserve">date and if </w:t>
      </w:r>
      <w:r>
        <w:rPr>
          <w:rFonts w:eastAsia="Times New Roman" w:cstheme="minorHAnsi"/>
          <w:color w:val="000000"/>
        </w:rPr>
        <w:t xml:space="preserve">it affects anything else for the association.  </w:t>
      </w:r>
      <w:r w:rsidR="00D40ECB">
        <w:rPr>
          <w:rFonts w:eastAsia="Times New Roman" w:cstheme="minorHAnsi"/>
          <w:color w:val="000000"/>
        </w:rPr>
        <w:t xml:space="preserve">It will extend </w:t>
      </w:r>
      <w:r w:rsidR="00D22523">
        <w:rPr>
          <w:rFonts w:eastAsia="Times New Roman" w:cstheme="minorHAnsi"/>
          <w:color w:val="000000"/>
        </w:rPr>
        <w:t>the terms of officers</w:t>
      </w:r>
      <w:r w:rsidR="00D40ECB">
        <w:rPr>
          <w:rFonts w:eastAsia="Times New Roman" w:cstheme="minorHAnsi"/>
          <w:color w:val="000000"/>
        </w:rPr>
        <w:t xml:space="preserve"> currently in place</w:t>
      </w:r>
      <w:r w:rsidR="00D22523">
        <w:rPr>
          <w:rFonts w:eastAsia="Times New Roman" w:cstheme="minorHAnsi"/>
          <w:color w:val="000000"/>
        </w:rPr>
        <w:t>, but that shouldn’t be a problem.</w:t>
      </w:r>
    </w:p>
    <w:p w:rsidR="005634B4" w:rsidRDefault="005634B4" w:rsidP="005634B4">
      <w:pPr>
        <w:pStyle w:val="ListParagraph"/>
        <w:numPr>
          <w:ilvl w:val="0"/>
          <w:numId w:val="2"/>
        </w:numPr>
        <w:rPr>
          <w:rFonts w:eastAsia="Times New Roman" w:cstheme="minorHAnsi"/>
          <w:color w:val="000000"/>
        </w:rPr>
      </w:pPr>
      <w:r>
        <w:rPr>
          <w:rFonts w:eastAsia="Times New Roman" w:cstheme="minorHAnsi"/>
          <w:color w:val="000000"/>
        </w:rPr>
        <w:t>Nominations Denise Bingham</w:t>
      </w:r>
      <w:r w:rsidR="00AB18A4">
        <w:rPr>
          <w:rFonts w:eastAsia="Times New Roman" w:cstheme="minorHAnsi"/>
          <w:color w:val="000000"/>
        </w:rPr>
        <w:t xml:space="preserve">.      No report.  </w:t>
      </w:r>
    </w:p>
    <w:p w:rsidR="005634B4" w:rsidRDefault="005634B4" w:rsidP="005634B4">
      <w:pPr>
        <w:pStyle w:val="ListParagraph"/>
        <w:numPr>
          <w:ilvl w:val="0"/>
          <w:numId w:val="2"/>
        </w:numPr>
        <w:rPr>
          <w:rFonts w:eastAsia="Times New Roman" w:cstheme="minorHAnsi"/>
          <w:color w:val="000000"/>
        </w:rPr>
      </w:pPr>
      <w:r>
        <w:rPr>
          <w:rFonts w:eastAsia="Times New Roman" w:cstheme="minorHAnsi"/>
          <w:color w:val="000000"/>
        </w:rPr>
        <w:lastRenderedPageBreak/>
        <w:t xml:space="preserve">Membership   Sheri Erwin/Bryant </w:t>
      </w:r>
      <w:proofErr w:type="spellStart"/>
      <w:r>
        <w:rPr>
          <w:rFonts w:eastAsia="Times New Roman" w:cstheme="minorHAnsi"/>
          <w:color w:val="000000"/>
        </w:rPr>
        <w:t>Hileman</w:t>
      </w:r>
      <w:proofErr w:type="spellEnd"/>
      <w:r w:rsidR="00D40ECB">
        <w:rPr>
          <w:rFonts w:eastAsia="Times New Roman" w:cstheme="minorHAnsi"/>
          <w:color w:val="000000"/>
        </w:rPr>
        <w:t xml:space="preserve">  - </w:t>
      </w:r>
      <w:r w:rsidR="00AB18A4">
        <w:rPr>
          <w:rFonts w:eastAsia="Times New Roman" w:cstheme="minorHAnsi"/>
          <w:color w:val="000000"/>
        </w:rPr>
        <w:t>No report.  Andrew commented there have been no progress with that committee. Andrew as</w:t>
      </w:r>
      <w:r w:rsidR="00D22523">
        <w:rPr>
          <w:rFonts w:eastAsia="Times New Roman" w:cstheme="minorHAnsi"/>
          <w:color w:val="000000"/>
        </w:rPr>
        <w:t>ked that Bryant</w:t>
      </w:r>
      <w:r w:rsidR="00D40ECB">
        <w:rPr>
          <w:rFonts w:eastAsia="Times New Roman" w:cstheme="minorHAnsi"/>
          <w:color w:val="000000"/>
        </w:rPr>
        <w:t xml:space="preserve"> meet with him in the next few </w:t>
      </w:r>
      <w:r w:rsidR="00D22523">
        <w:rPr>
          <w:rFonts w:eastAsia="Times New Roman" w:cstheme="minorHAnsi"/>
          <w:color w:val="000000"/>
        </w:rPr>
        <w:t>weeks</w:t>
      </w:r>
      <w:r w:rsidR="00AB18A4">
        <w:rPr>
          <w:rFonts w:eastAsia="Times New Roman" w:cstheme="minorHAnsi"/>
          <w:color w:val="000000"/>
        </w:rPr>
        <w:t xml:space="preserve"> to discuss this committee.</w:t>
      </w:r>
    </w:p>
    <w:p w:rsidR="00D40ECB" w:rsidRDefault="00D22523" w:rsidP="005634B4">
      <w:pPr>
        <w:pStyle w:val="ListParagraph"/>
        <w:numPr>
          <w:ilvl w:val="0"/>
          <w:numId w:val="2"/>
        </w:numPr>
        <w:rPr>
          <w:rFonts w:eastAsia="Times New Roman" w:cstheme="minorHAnsi"/>
          <w:color w:val="000000"/>
        </w:rPr>
      </w:pPr>
      <w:r>
        <w:rPr>
          <w:rFonts w:eastAsia="Times New Roman" w:cstheme="minorHAnsi"/>
          <w:color w:val="000000"/>
        </w:rPr>
        <w:t xml:space="preserve">Governance </w:t>
      </w:r>
      <w:r w:rsidR="005634B4">
        <w:rPr>
          <w:rFonts w:eastAsia="Times New Roman" w:cstheme="minorHAnsi"/>
          <w:color w:val="000000"/>
        </w:rPr>
        <w:t>Julian Cunningham/Steve Fisher</w:t>
      </w:r>
      <w:r w:rsidR="00AB18A4">
        <w:rPr>
          <w:rFonts w:eastAsia="Times New Roman" w:cstheme="minorHAnsi"/>
          <w:color w:val="000000"/>
        </w:rPr>
        <w:t xml:space="preserve"> </w:t>
      </w:r>
      <w:r>
        <w:rPr>
          <w:rFonts w:eastAsia="Times New Roman" w:cstheme="minorHAnsi"/>
          <w:color w:val="000000"/>
        </w:rPr>
        <w:t xml:space="preserve">- </w:t>
      </w:r>
      <w:r w:rsidR="00D40ECB">
        <w:rPr>
          <w:rFonts w:eastAsia="Times New Roman" w:cstheme="minorHAnsi"/>
          <w:color w:val="000000"/>
        </w:rPr>
        <w:t xml:space="preserve"> Andrew shared</w:t>
      </w:r>
      <w:r w:rsidR="00AB18A4">
        <w:rPr>
          <w:rFonts w:eastAsia="Times New Roman" w:cstheme="minorHAnsi"/>
          <w:color w:val="000000"/>
        </w:rPr>
        <w:t xml:space="preserve"> about Julian and his work so far on this committee.   </w:t>
      </w:r>
      <w:r>
        <w:rPr>
          <w:rFonts w:eastAsia="Times New Roman" w:cstheme="minorHAnsi"/>
          <w:color w:val="000000"/>
        </w:rPr>
        <w:t xml:space="preserve">(Julian is currently doing </w:t>
      </w:r>
      <w:proofErr w:type="spellStart"/>
      <w:r>
        <w:rPr>
          <w:rFonts w:eastAsia="Times New Roman" w:cstheme="minorHAnsi"/>
          <w:color w:val="000000"/>
        </w:rPr>
        <w:t>a</w:t>
      </w:r>
      <w:proofErr w:type="spellEnd"/>
      <w:r>
        <w:rPr>
          <w:rFonts w:eastAsia="Times New Roman" w:cstheme="minorHAnsi"/>
          <w:color w:val="000000"/>
        </w:rPr>
        <w:t xml:space="preserve"> Administrative Residency at UK). </w:t>
      </w:r>
      <w:r w:rsidR="00D40ECB">
        <w:rPr>
          <w:rFonts w:eastAsia="Times New Roman" w:cstheme="minorHAnsi"/>
          <w:color w:val="000000"/>
        </w:rPr>
        <w:t xml:space="preserve"> Steve is co-chairing with him to assist him. </w:t>
      </w:r>
    </w:p>
    <w:p w:rsidR="005634B4" w:rsidRDefault="00D40ECB" w:rsidP="00D40ECB">
      <w:pPr>
        <w:pStyle w:val="ListParagraph"/>
        <w:ind w:left="1440"/>
        <w:rPr>
          <w:rFonts w:eastAsia="Times New Roman" w:cstheme="minorHAnsi"/>
          <w:color w:val="000000"/>
        </w:rPr>
      </w:pPr>
      <w:r>
        <w:rPr>
          <w:rFonts w:eastAsia="Times New Roman" w:cstheme="minorHAnsi"/>
          <w:color w:val="000000"/>
        </w:rPr>
        <w:t>Goals set by committee: Amending Articles of Incorporation for the special meeting</w:t>
      </w:r>
      <w:r w:rsidR="000C34C6">
        <w:rPr>
          <w:rFonts w:eastAsia="Times New Roman" w:cstheme="minorHAnsi"/>
          <w:color w:val="000000"/>
        </w:rPr>
        <w:t xml:space="preserve">, </w:t>
      </w:r>
      <w:r>
        <w:rPr>
          <w:rFonts w:eastAsia="Times New Roman" w:cstheme="minorHAnsi"/>
          <w:color w:val="000000"/>
        </w:rPr>
        <w:t>Define function and power of Executive Committee, Reviewing ED job description and authority,  mandating board member participation on the committees, reviewing nominating and voting procedures for new board members, (geographic/employer/</w:t>
      </w:r>
      <w:proofErr w:type="spellStart"/>
      <w:r>
        <w:rPr>
          <w:rFonts w:eastAsia="Times New Roman" w:cstheme="minorHAnsi"/>
          <w:color w:val="000000"/>
        </w:rPr>
        <w:t>etc</w:t>
      </w:r>
      <w:proofErr w:type="spellEnd"/>
      <w:r>
        <w:rPr>
          <w:rFonts w:eastAsia="Times New Roman" w:cstheme="minorHAnsi"/>
          <w:color w:val="000000"/>
        </w:rPr>
        <w:t>) reviewing all by laws and policies to update those, Updating, reviewing sponsorship requests.  Meetings have been monthly.    Susie stated there are challenges to obtaining  the data.  Changes will be made to the wild apricot to include what type of organization each member belongs to so we can obtain that data.  Susie stated it would be good information for many of our committees.  The group requested that we add some additional fields for home zip code and type of organization members is employed.</w:t>
      </w:r>
    </w:p>
    <w:p w:rsidR="005634B4" w:rsidRDefault="005634B4" w:rsidP="005634B4">
      <w:pPr>
        <w:pStyle w:val="ListParagraph"/>
        <w:numPr>
          <w:ilvl w:val="0"/>
          <w:numId w:val="2"/>
        </w:numPr>
        <w:rPr>
          <w:rFonts w:eastAsia="Times New Roman" w:cstheme="minorHAnsi"/>
          <w:color w:val="000000"/>
        </w:rPr>
      </w:pPr>
      <w:r>
        <w:rPr>
          <w:rFonts w:eastAsia="Times New Roman" w:cstheme="minorHAnsi"/>
          <w:color w:val="000000"/>
        </w:rPr>
        <w:t xml:space="preserve">Student Chapter   Lucy </w:t>
      </w:r>
      <w:proofErr w:type="spellStart"/>
      <w:r>
        <w:rPr>
          <w:rFonts w:eastAsia="Times New Roman" w:cstheme="minorHAnsi"/>
          <w:color w:val="000000"/>
        </w:rPr>
        <w:t>Juett</w:t>
      </w:r>
      <w:proofErr w:type="spellEnd"/>
      <w:r w:rsidR="00D40ECB">
        <w:rPr>
          <w:rFonts w:eastAsia="Times New Roman" w:cstheme="minorHAnsi"/>
          <w:color w:val="000000"/>
        </w:rPr>
        <w:t xml:space="preserve">  No report</w:t>
      </w:r>
    </w:p>
    <w:p w:rsidR="005634B4" w:rsidRDefault="00D40ECB" w:rsidP="005634B4">
      <w:pPr>
        <w:pStyle w:val="ListParagraph"/>
        <w:numPr>
          <w:ilvl w:val="0"/>
          <w:numId w:val="2"/>
        </w:numPr>
        <w:rPr>
          <w:rFonts w:eastAsia="Times New Roman" w:cstheme="minorHAnsi"/>
          <w:color w:val="000000"/>
        </w:rPr>
      </w:pPr>
      <w:r>
        <w:rPr>
          <w:rFonts w:eastAsia="Times New Roman" w:cstheme="minorHAnsi"/>
          <w:color w:val="000000"/>
        </w:rPr>
        <w:t xml:space="preserve">Executive Committee  - </w:t>
      </w:r>
      <w:r w:rsidR="005634B4">
        <w:rPr>
          <w:rFonts w:eastAsia="Times New Roman" w:cstheme="minorHAnsi"/>
          <w:color w:val="000000"/>
        </w:rPr>
        <w:t>Andrew Bledsoe</w:t>
      </w:r>
      <w:r>
        <w:rPr>
          <w:rFonts w:eastAsia="Times New Roman" w:cstheme="minorHAnsi"/>
          <w:color w:val="000000"/>
        </w:rPr>
        <w:t xml:space="preserve">    The date and location of the annual meeting was approved at the November Executive Committee meeting.  The sponsorship policy was initiated as well.  No mechanism exists that will assist with determination.  Governance has received that information  to assist.  The committee discussed Martha Pleasant as the board member at large on the executive committee.  We are recommending her.   </w:t>
      </w:r>
    </w:p>
    <w:p w:rsidR="00D40ECB" w:rsidRDefault="00D40ECB" w:rsidP="00D40ECB">
      <w:pPr>
        <w:pStyle w:val="ListParagraph"/>
        <w:ind w:left="1440"/>
        <w:rPr>
          <w:rFonts w:eastAsia="Times New Roman" w:cstheme="minorHAnsi"/>
          <w:color w:val="000000"/>
        </w:rPr>
      </w:pPr>
      <w:r>
        <w:rPr>
          <w:rFonts w:eastAsia="Times New Roman" w:cstheme="minorHAnsi"/>
          <w:color w:val="000000"/>
        </w:rPr>
        <w:t>Motion</w:t>
      </w:r>
      <w:r w:rsidR="000C34C6">
        <w:rPr>
          <w:rFonts w:eastAsia="Times New Roman" w:cstheme="minorHAnsi"/>
          <w:color w:val="000000"/>
        </w:rPr>
        <w:t xml:space="preserve">:  Bill Betz     Second:  Alan </w:t>
      </w:r>
      <w:r>
        <w:rPr>
          <w:rFonts w:eastAsia="Times New Roman" w:cstheme="minorHAnsi"/>
          <w:color w:val="000000"/>
        </w:rPr>
        <w:t>Alexander</w:t>
      </w:r>
      <w:r w:rsidR="000C34C6">
        <w:rPr>
          <w:rFonts w:eastAsia="Times New Roman" w:cstheme="minorHAnsi"/>
          <w:color w:val="000000"/>
        </w:rPr>
        <w:t xml:space="preserve">  </w:t>
      </w:r>
    </w:p>
    <w:p w:rsidR="00D40ECB" w:rsidRDefault="00D40ECB" w:rsidP="00D40ECB">
      <w:pPr>
        <w:pStyle w:val="ListParagraph"/>
        <w:ind w:left="1440"/>
        <w:rPr>
          <w:rFonts w:eastAsia="Times New Roman" w:cstheme="minorHAnsi"/>
          <w:color w:val="000000"/>
        </w:rPr>
      </w:pPr>
      <w:r>
        <w:rPr>
          <w:rFonts w:eastAsia="Times New Roman" w:cstheme="minorHAnsi"/>
          <w:color w:val="000000"/>
        </w:rPr>
        <w:t xml:space="preserve">All in favor of placing Martha as member at large on the executive committee.  </w:t>
      </w:r>
    </w:p>
    <w:p w:rsidR="005634B4" w:rsidRDefault="000C34C6" w:rsidP="005634B4">
      <w:pPr>
        <w:pStyle w:val="ListParagraph"/>
        <w:numPr>
          <w:ilvl w:val="0"/>
          <w:numId w:val="2"/>
        </w:numPr>
        <w:rPr>
          <w:rFonts w:eastAsia="Times New Roman" w:cstheme="minorHAnsi"/>
          <w:color w:val="000000"/>
        </w:rPr>
      </w:pPr>
      <w:r>
        <w:rPr>
          <w:rFonts w:eastAsia="Times New Roman" w:cstheme="minorHAnsi"/>
          <w:color w:val="000000"/>
        </w:rPr>
        <w:t xml:space="preserve">Executive Director </w:t>
      </w:r>
      <w:r w:rsidR="005634B4">
        <w:rPr>
          <w:rFonts w:eastAsia="Times New Roman" w:cstheme="minorHAnsi"/>
          <w:color w:val="000000"/>
        </w:rPr>
        <w:t>Update</w:t>
      </w:r>
      <w:r>
        <w:rPr>
          <w:rFonts w:eastAsia="Times New Roman" w:cstheme="minorHAnsi"/>
          <w:color w:val="000000"/>
        </w:rPr>
        <w:t>:</w:t>
      </w:r>
      <w:r w:rsidR="005634B4">
        <w:rPr>
          <w:rFonts w:eastAsia="Times New Roman" w:cstheme="minorHAnsi"/>
          <w:color w:val="000000"/>
        </w:rPr>
        <w:t xml:space="preserve">  Tina McCormick</w:t>
      </w:r>
      <w:r w:rsidR="00D40ECB">
        <w:rPr>
          <w:rFonts w:eastAsia="Times New Roman" w:cstheme="minorHAnsi"/>
          <w:color w:val="000000"/>
        </w:rPr>
        <w:t xml:space="preserve">    </w:t>
      </w:r>
      <w:r w:rsidR="00B45165">
        <w:rPr>
          <w:rFonts w:eastAsia="Times New Roman" w:cstheme="minorHAnsi"/>
          <w:color w:val="000000"/>
        </w:rPr>
        <w:t>We had</w:t>
      </w:r>
      <w:r>
        <w:rPr>
          <w:rFonts w:eastAsia="Times New Roman" w:cstheme="minorHAnsi"/>
          <w:color w:val="000000"/>
        </w:rPr>
        <w:t xml:space="preserve"> the immunization conference November 2-4 and they are planning to have the conference again next year.  Governor Bevin may not allow that to happen, but we will be meeting in the next few weeks to determine steps going forth.  Tina stated there were probably too many conferences in 2016.  Will keep the board updated moving forward.  The cost of the Immunization </w:t>
      </w:r>
      <w:r w:rsidR="00B45165">
        <w:rPr>
          <w:rFonts w:eastAsia="Times New Roman" w:cstheme="minorHAnsi"/>
          <w:color w:val="000000"/>
        </w:rPr>
        <w:t xml:space="preserve">conference </w:t>
      </w:r>
      <w:r>
        <w:rPr>
          <w:rFonts w:eastAsia="Times New Roman" w:cstheme="minorHAnsi"/>
          <w:color w:val="000000"/>
        </w:rPr>
        <w:t>was $48,000, sp</w:t>
      </w:r>
      <w:r w:rsidR="00B45165">
        <w:rPr>
          <w:rFonts w:eastAsia="Times New Roman" w:cstheme="minorHAnsi"/>
          <w:color w:val="000000"/>
        </w:rPr>
        <w:t>onsorships received $13,000 and</w:t>
      </w:r>
      <w:r>
        <w:rPr>
          <w:rFonts w:eastAsia="Times New Roman" w:cstheme="minorHAnsi"/>
          <w:color w:val="000000"/>
        </w:rPr>
        <w:t xml:space="preserve"> registrations $</w:t>
      </w:r>
      <w:r w:rsidR="00B45165">
        <w:rPr>
          <w:rFonts w:eastAsia="Times New Roman" w:cstheme="minorHAnsi"/>
          <w:color w:val="000000"/>
        </w:rPr>
        <w:t xml:space="preserve">16, 400. With $18,600 overage, we had the additional $50,000 which was to cover any costs not covered by sponsorships and registrations.      We also have applied for the NRHA TA his registration could also assist us in future grant submissions.  </w:t>
      </w:r>
    </w:p>
    <w:p w:rsidR="005634B4" w:rsidRDefault="005634B4" w:rsidP="005634B4">
      <w:pPr>
        <w:rPr>
          <w:rFonts w:eastAsia="Times New Roman" w:cstheme="minorHAnsi"/>
          <w:color w:val="000000"/>
        </w:rPr>
      </w:pPr>
      <w:r>
        <w:rPr>
          <w:rFonts w:eastAsia="Times New Roman" w:cstheme="minorHAnsi"/>
          <w:color w:val="000000"/>
        </w:rPr>
        <w:t>IV</w:t>
      </w:r>
      <w:r>
        <w:rPr>
          <w:rFonts w:eastAsia="Times New Roman" w:cstheme="minorHAnsi"/>
          <w:color w:val="000000"/>
        </w:rPr>
        <w:tab/>
        <w:t>Other items:</w:t>
      </w:r>
    </w:p>
    <w:p w:rsidR="005634B4" w:rsidRDefault="005634B4" w:rsidP="005634B4">
      <w:pPr>
        <w:pStyle w:val="ListParagraph"/>
        <w:numPr>
          <w:ilvl w:val="0"/>
          <w:numId w:val="5"/>
        </w:numPr>
        <w:rPr>
          <w:rFonts w:eastAsia="Times New Roman" w:cstheme="minorHAnsi"/>
          <w:color w:val="000000"/>
        </w:rPr>
      </w:pPr>
      <w:r>
        <w:rPr>
          <w:rFonts w:eastAsia="Times New Roman" w:cstheme="minorHAnsi"/>
          <w:color w:val="000000"/>
        </w:rPr>
        <w:t>Special Membership Meeting</w:t>
      </w:r>
      <w:r w:rsidR="00B45165">
        <w:rPr>
          <w:rFonts w:eastAsia="Times New Roman" w:cstheme="minorHAnsi"/>
          <w:color w:val="000000"/>
        </w:rPr>
        <w:t xml:space="preserve">  - Andrew Bledsoe    He informed the board of the work that has been completed to be a 501c3.  In order to complete that final step, we have to amend our articles of incorporation.  To that we have to have a vote by full membership in person special meeting.    You received all this documentation. A quorum  is constituted by the numbers of members present.  Andrew requested a motion to move forward with this special meeting  </w:t>
      </w:r>
    </w:p>
    <w:p w:rsidR="00B45165" w:rsidRDefault="00CF57F3" w:rsidP="00B45165">
      <w:pPr>
        <w:pStyle w:val="ListParagraph"/>
        <w:ind w:left="1326"/>
        <w:rPr>
          <w:rFonts w:eastAsia="Times New Roman" w:cstheme="minorHAnsi"/>
          <w:color w:val="000000"/>
        </w:rPr>
      </w:pPr>
      <w:r>
        <w:rPr>
          <w:rFonts w:eastAsia="Times New Roman" w:cstheme="minorHAnsi"/>
          <w:color w:val="000000"/>
        </w:rPr>
        <w:t xml:space="preserve">Motion:  </w:t>
      </w:r>
      <w:r w:rsidR="00B45165">
        <w:rPr>
          <w:rFonts w:eastAsia="Times New Roman" w:cstheme="minorHAnsi"/>
          <w:color w:val="000000"/>
        </w:rPr>
        <w:t>Susan Starling      Second:  David Bolt</w:t>
      </w:r>
    </w:p>
    <w:p w:rsidR="00B45165" w:rsidRDefault="00B45165" w:rsidP="00B45165">
      <w:pPr>
        <w:pStyle w:val="ListParagraph"/>
        <w:ind w:left="1326"/>
        <w:rPr>
          <w:rFonts w:eastAsia="Times New Roman" w:cstheme="minorHAnsi"/>
          <w:color w:val="000000"/>
        </w:rPr>
      </w:pPr>
      <w:r>
        <w:rPr>
          <w:rFonts w:eastAsia="Times New Roman" w:cstheme="minorHAnsi"/>
          <w:color w:val="000000"/>
        </w:rPr>
        <w:t>All  in favor.</w:t>
      </w:r>
    </w:p>
    <w:p w:rsidR="00B45165" w:rsidRDefault="005634B4" w:rsidP="001C6748">
      <w:pPr>
        <w:pStyle w:val="ListParagraph"/>
        <w:numPr>
          <w:ilvl w:val="0"/>
          <w:numId w:val="5"/>
        </w:numPr>
        <w:rPr>
          <w:rFonts w:eastAsia="Times New Roman" w:cstheme="minorHAnsi"/>
          <w:color w:val="000000"/>
        </w:rPr>
      </w:pPr>
      <w:r w:rsidRPr="00B45165">
        <w:rPr>
          <w:rFonts w:eastAsia="Times New Roman" w:cstheme="minorHAnsi"/>
          <w:color w:val="000000"/>
        </w:rPr>
        <w:t>Community Faculty Conference</w:t>
      </w:r>
      <w:r w:rsidR="00B45165" w:rsidRPr="00B45165">
        <w:rPr>
          <w:rFonts w:eastAsia="Times New Roman" w:cstheme="minorHAnsi"/>
          <w:color w:val="000000"/>
        </w:rPr>
        <w:t xml:space="preserve">  - Andrew Bledsoe    KRHA has been requested to be a sponsor again this year.  The sponsorship includes, exhibit space and recognition as a sponsor.  At this point, we do not have a mechanism to address these requests.  Andrew asked the group if we should proceed as a sponsor. </w:t>
      </w:r>
      <w:r w:rsidR="00B45165">
        <w:rPr>
          <w:rFonts w:eastAsia="Times New Roman" w:cstheme="minorHAnsi"/>
          <w:color w:val="000000"/>
        </w:rPr>
        <w:t xml:space="preserve"> Susan asked what is our value vs. cost?   </w:t>
      </w:r>
      <w:r w:rsidR="00CF57F3">
        <w:rPr>
          <w:rFonts w:eastAsia="Times New Roman" w:cstheme="minorHAnsi"/>
          <w:color w:val="000000"/>
        </w:rPr>
        <w:t xml:space="preserve">The cost was $500 last year.  David Bolt shared that we should look at budget and how much we can be involved.  Discussion surrounded if we can afford to support this.  Andrew recommended that we support this conference in the amount of $500.00.  This is the last request we should consider until our policy/procedure is in place.  William Betz commented that we seem to have access for this low cost, it seems to be worth this small investment.  </w:t>
      </w:r>
    </w:p>
    <w:p w:rsidR="00CF57F3" w:rsidRDefault="00CF57F3" w:rsidP="00CF57F3">
      <w:pPr>
        <w:pStyle w:val="ListParagraph"/>
        <w:ind w:left="1326"/>
        <w:rPr>
          <w:rFonts w:eastAsia="Times New Roman" w:cstheme="minorHAnsi"/>
          <w:color w:val="000000"/>
        </w:rPr>
      </w:pPr>
      <w:r>
        <w:rPr>
          <w:rFonts w:eastAsia="Times New Roman" w:cstheme="minorHAnsi"/>
          <w:color w:val="000000"/>
        </w:rPr>
        <w:t>Motion:  Alan Alexander       Second:  William Betz</w:t>
      </w:r>
    </w:p>
    <w:p w:rsidR="00CF57F3" w:rsidRDefault="00CF57F3" w:rsidP="00CF57F3">
      <w:pPr>
        <w:pStyle w:val="ListParagraph"/>
        <w:ind w:left="1326"/>
        <w:rPr>
          <w:rFonts w:eastAsia="Times New Roman" w:cstheme="minorHAnsi"/>
          <w:color w:val="000000"/>
        </w:rPr>
      </w:pPr>
      <w:r>
        <w:rPr>
          <w:rFonts w:eastAsia="Times New Roman" w:cstheme="minorHAnsi"/>
          <w:color w:val="000000"/>
        </w:rPr>
        <w:t>All in Favor.</w:t>
      </w:r>
    </w:p>
    <w:p w:rsidR="005634B4" w:rsidRPr="00B45165" w:rsidRDefault="005634B4" w:rsidP="001C6748">
      <w:pPr>
        <w:pStyle w:val="ListParagraph"/>
        <w:numPr>
          <w:ilvl w:val="0"/>
          <w:numId w:val="5"/>
        </w:numPr>
        <w:rPr>
          <w:rFonts w:eastAsia="Times New Roman" w:cstheme="minorHAnsi"/>
          <w:color w:val="000000"/>
        </w:rPr>
      </w:pPr>
      <w:r w:rsidRPr="00B45165">
        <w:rPr>
          <w:rFonts w:eastAsia="Times New Roman" w:cstheme="minorHAnsi"/>
          <w:color w:val="000000"/>
        </w:rPr>
        <w:t>Legislative Day</w:t>
      </w:r>
      <w:r w:rsidR="00CF57F3">
        <w:rPr>
          <w:rFonts w:eastAsia="Times New Roman" w:cstheme="minorHAnsi"/>
          <w:color w:val="000000"/>
        </w:rPr>
        <w:t xml:space="preserve"> – Andrew Bledsoe  No additional report</w:t>
      </w:r>
    </w:p>
    <w:p w:rsidR="005634B4" w:rsidRDefault="005634B4" w:rsidP="005634B4">
      <w:pPr>
        <w:pStyle w:val="ListParagraph"/>
        <w:numPr>
          <w:ilvl w:val="0"/>
          <w:numId w:val="5"/>
        </w:numPr>
        <w:rPr>
          <w:rFonts w:eastAsia="Times New Roman" w:cstheme="minorHAnsi"/>
          <w:color w:val="000000"/>
        </w:rPr>
      </w:pPr>
      <w:r>
        <w:rPr>
          <w:rFonts w:eastAsia="Times New Roman" w:cstheme="minorHAnsi"/>
          <w:color w:val="000000"/>
        </w:rPr>
        <w:t>Legislative Agenda</w:t>
      </w:r>
      <w:r w:rsidR="00CF57F3">
        <w:rPr>
          <w:rFonts w:eastAsia="Times New Roman" w:cstheme="minorHAnsi"/>
          <w:color w:val="000000"/>
        </w:rPr>
        <w:t xml:space="preserve"> – Andrew Bledsoe  No report</w:t>
      </w:r>
    </w:p>
    <w:p w:rsidR="005634B4" w:rsidRDefault="005634B4" w:rsidP="005634B4">
      <w:pPr>
        <w:pStyle w:val="ListParagraph"/>
        <w:numPr>
          <w:ilvl w:val="0"/>
          <w:numId w:val="6"/>
        </w:numPr>
        <w:rPr>
          <w:rFonts w:eastAsia="Times New Roman" w:cstheme="minorHAnsi"/>
          <w:color w:val="000000"/>
        </w:rPr>
      </w:pPr>
      <w:r>
        <w:rPr>
          <w:rFonts w:eastAsia="Times New Roman" w:cstheme="minorHAnsi"/>
          <w:color w:val="000000"/>
        </w:rPr>
        <w:t xml:space="preserve"> Upcoming meeting dates</w:t>
      </w:r>
    </w:p>
    <w:p w:rsidR="005634B4" w:rsidRDefault="005634B4" w:rsidP="005634B4">
      <w:pPr>
        <w:pStyle w:val="ListParagraph"/>
        <w:ind w:left="768"/>
        <w:rPr>
          <w:rFonts w:eastAsia="Times New Roman" w:cstheme="minorHAnsi"/>
          <w:color w:val="000000"/>
        </w:rPr>
      </w:pPr>
      <w:r>
        <w:rPr>
          <w:rFonts w:eastAsia="Times New Roman" w:cstheme="minorHAnsi"/>
          <w:color w:val="000000"/>
        </w:rPr>
        <w:t>January 18, 2017, Special Called Membership Meeting/Executive Committee</w:t>
      </w:r>
    </w:p>
    <w:p w:rsidR="005634B4" w:rsidRDefault="005634B4" w:rsidP="005634B4">
      <w:pPr>
        <w:pStyle w:val="ListParagraph"/>
        <w:ind w:left="768"/>
        <w:rPr>
          <w:rFonts w:eastAsia="Times New Roman" w:cstheme="minorHAnsi"/>
          <w:color w:val="000000"/>
        </w:rPr>
      </w:pPr>
      <w:r>
        <w:rPr>
          <w:rFonts w:eastAsia="Times New Roman" w:cstheme="minorHAnsi"/>
          <w:color w:val="000000"/>
        </w:rPr>
        <w:t>National Rural Health Association Policy Institute  February 7-9, 2017</w:t>
      </w:r>
    </w:p>
    <w:p w:rsidR="005000BF" w:rsidRPr="005000BF" w:rsidRDefault="005000BF" w:rsidP="005000BF">
      <w:pPr>
        <w:pStyle w:val="ListParagraph"/>
        <w:ind w:left="768"/>
        <w:rPr>
          <w:rFonts w:eastAsia="Times New Roman" w:cstheme="minorHAnsi"/>
          <w:color w:val="000000"/>
        </w:rPr>
      </w:pPr>
      <w:r w:rsidRPr="005000BF">
        <w:rPr>
          <w:rFonts w:eastAsia="Times New Roman" w:cstheme="minorHAnsi"/>
          <w:color w:val="000000"/>
        </w:rPr>
        <w:t xml:space="preserve">February 15 – Full Board – In Person (Tentative) </w:t>
      </w:r>
    </w:p>
    <w:p w:rsidR="005000BF" w:rsidRPr="005000BF" w:rsidRDefault="005000BF" w:rsidP="005000BF">
      <w:pPr>
        <w:pStyle w:val="ListParagraph"/>
        <w:ind w:left="768"/>
        <w:rPr>
          <w:rFonts w:eastAsia="Times New Roman" w:cstheme="minorHAnsi"/>
          <w:color w:val="000000"/>
        </w:rPr>
      </w:pPr>
      <w:r w:rsidRPr="005000BF">
        <w:rPr>
          <w:rFonts w:eastAsia="Times New Roman" w:cstheme="minorHAnsi"/>
          <w:color w:val="000000"/>
        </w:rPr>
        <w:t xml:space="preserve">March 15 – Executive Committee </w:t>
      </w:r>
    </w:p>
    <w:p w:rsidR="005000BF" w:rsidRPr="005000BF" w:rsidRDefault="005000BF" w:rsidP="005000BF">
      <w:pPr>
        <w:pStyle w:val="ListParagraph"/>
        <w:ind w:left="768"/>
        <w:rPr>
          <w:rFonts w:eastAsia="Times New Roman" w:cstheme="minorHAnsi"/>
          <w:color w:val="000000"/>
        </w:rPr>
      </w:pPr>
      <w:r w:rsidRPr="005000BF">
        <w:rPr>
          <w:rFonts w:eastAsia="Times New Roman" w:cstheme="minorHAnsi"/>
          <w:color w:val="000000"/>
        </w:rPr>
        <w:t xml:space="preserve">April 12 – Full Board </w:t>
      </w:r>
    </w:p>
    <w:p w:rsidR="005000BF" w:rsidRPr="005000BF" w:rsidRDefault="005000BF" w:rsidP="005000BF">
      <w:pPr>
        <w:pStyle w:val="ListParagraph"/>
        <w:ind w:left="768"/>
        <w:rPr>
          <w:rFonts w:eastAsia="Times New Roman" w:cstheme="minorHAnsi"/>
          <w:color w:val="000000"/>
        </w:rPr>
      </w:pPr>
      <w:r w:rsidRPr="005000BF">
        <w:rPr>
          <w:rFonts w:eastAsia="Times New Roman" w:cstheme="minorHAnsi"/>
          <w:color w:val="000000"/>
        </w:rPr>
        <w:t xml:space="preserve">May 10 – Executive Committee </w:t>
      </w:r>
    </w:p>
    <w:p w:rsidR="005000BF" w:rsidRPr="005000BF" w:rsidRDefault="005000BF" w:rsidP="005000BF">
      <w:pPr>
        <w:pStyle w:val="ListParagraph"/>
        <w:ind w:left="768"/>
        <w:rPr>
          <w:rFonts w:eastAsia="Times New Roman" w:cstheme="minorHAnsi"/>
          <w:color w:val="000000"/>
        </w:rPr>
      </w:pPr>
      <w:r w:rsidRPr="005000BF">
        <w:rPr>
          <w:rFonts w:eastAsia="Times New Roman" w:cstheme="minorHAnsi"/>
          <w:color w:val="000000"/>
        </w:rPr>
        <w:t xml:space="preserve">June 14 – Full Board </w:t>
      </w:r>
    </w:p>
    <w:p w:rsidR="005000BF" w:rsidRDefault="005000BF" w:rsidP="005000BF">
      <w:pPr>
        <w:pStyle w:val="ListParagraph"/>
        <w:ind w:left="768"/>
        <w:rPr>
          <w:rFonts w:eastAsia="Times New Roman" w:cstheme="minorHAnsi"/>
          <w:color w:val="000000"/>
        </w:rPr>
      </w:pPr>
      <w:r w:rsidRPr="005000BF">
        <w:rPr>
          <w:rFonts w:eastAsia="Times New Roman" w:cstheme="minorHAnsi"/>
          <w:color w:val="000000"/>
        </w:rPr>
        <w:t>July 12 – Executive Committee</w:t>
      </w:r>
    </w:p>
    <w:p w:rsidR="005634B4" w:rsidRDefault="005634B4" w:rsidP="005634B4">
      <w:pPr>
        <w:pStyle w:val="ListParagraph"/>
        <w:ind w:left="768"/>
        <w:rPr>
          <w:rFonts w:eastAsia="Times New Roman" w:cstheme="minorHAnsi"/>
          <w:color w:val="000000"/>
        </w:rPr>
      </w:pPr>
    </w:p>
    <w:p w:rsidR="005634B4" w:rsidRDefault="005634B4" w:rsidP="005634B4">
      <w:pPr>
        <w:pStyle w:val="ListParagraph"/>
        <w:ind w:left="768"/>
        <w:rPr>
          <w:rFonts w:eastAsia="Times New Roman" w:cstheme="minorHAnsi"/>
          <w:color w:val="000000"/>
        </w:rPr>
      </w:pPr>
      <w:r>
        <w:rPr>
          <w:rFonts w:eastAsia="Times New Roman" w:cstheme="minorHAnsi"/>
          <w:color w:val="000000"/>
        </w:rPr>
        <w:t>All meetings held at 11am CST, 12pm EDT unless notified</w:t>
      </w:r>
    </w:p>
    <w:p w:rsidR="005634B4" w:rsidRPr="005634B4" w:rsidRDefault="005634B4" w:rsidP="005634B4">
      <w:pPr>
        <w:rPr>
          <w:rFonts w:eastAsia="Times New Roman" w:cstheme="minorHAnsi"/>
          <w:color w:val="000000"/>
        </w:rPr>
      </w:pPr>
      <w:r>
        <w:rPr>
          <w:rFonts w:eastAsia="Times New Roman" w:cstheme="minorHAnsi"/>
          <w:color w:val="000000"/>
        </w:rPr>
        <w:t xml:space="preserve">VI   </w:t>
      </w:r>
      <w:r>
        <w:rPr>
          <w:rFonts w:eastAsia="Times New Roman" w:cstheme="minorHAnsi"/>
          <w:color w:val="000000"/>
        </w:rPr>
        <w:tab/>
        <w:t xml:space="preserve">Adjourn </w:t>
      </w:r>
    </w:p>
    <w:sectPr w:rsidR="005634B4" w:rsidRPr="0056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D72"/>
    <w:multiLevelType w:val="hybridMultilevel"/>
    <w:tmpl w:val="57AE135E"/>
    <w:lvl w:ilvl="0" w:tplc="C2C2270C">
      <w:start w:val="5"/>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A351534"/>
    <w:multiLevelType w:val="hybridMultilevel"/>
    <w:tmpl w:val="46A0FE3A"/>
    <w:lvl w:ilvl="0" w:tplc="3AB6BD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3E21F4"/>
    <w:multiLevelType w:val="hybridMultilevel"/>
    <w:tmpl w:val="7E24B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D0F85"/>
    <w:multiLevelType w:val="hybridMultilevel"/>
    <w:tmpl w:val="1B642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32007"/>
    <w:multiLevelType w:val="hybridMultilevel"/>
    <w:tmpl w:val="EC784836"/>
    <w:lvl w:ilvl="0" w:tplc="E2F6AEA8">
      <w:start w:val="1"/>
      <w:numFmt w:val="lowerLetter"/>
      <w:lvlText w:val="%1."/>
      <w:lvlJc w:val="left"/>
      <w:pPr>
        <w:ind w:left="1326"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5" w15:restartNumberingAfterBreak="0">
    <w:nsid w:val="76991240"/>
    <w:multiLevelType w:val="hybridMultilevel"/>
    <w:tmpl w:val="41E4446C"/>
    <w:lvl w:ilvl="0" w:tplc="83889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5C"/>
    <w:rsid w:val="000C34C6"/>
    <w:rsid w:val="003F028E"/>
    <w:rsid w:val="00426A90"/>
    <w:rsid w:val="005000BF"/>
    <w:rsid w:val="005634B4"/>
    <w:rsid w:val="007F6831"/>
    <w:rsid w:val="0082775C"/>
    <w:rsid w:val="00927B06"/>
    <w:rsid w:val="00A609F7"/>
    <w:rsid w:val="00A638A5"/>
    <w:rsid w:val="00AB18A4"/>
    <w:rsid w:val="00B45165"/>
    <w:rsid w:val="00C66720"/>
    <w:rsid w:val="00CF57F3"/>
    <w:rsid w:val="00D22523"/>
    <w:rsid w:val="00D4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9E50C-43E2-4A6C-A52A-CB5E8D12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40235">
      <w:bodyDiv w:val="1"/>
      <w:marLeft w:val="0"/>
      <w:marRight w:val="0"/>
      <w:marTop w:val="0"/>
      <w:marBottom w:val="0"/>
      <w:divBdr>
        <w:top w:val="none" w:sz="0" w:space="0" w:color="auto"/>
        <w:left w:val="none" w:sz="0" w:space="0" w:color="auto"/>
        <w:bottom w:val="none" w:sz="0" w:space="0" w:color="auto"/>
        <w:right w:val="none" w:sz="0" w:space="0" w:color="auto"/>
      </w:divBdr>
      <w:divsChild>
        <w:div w:id="589584739">
          <w:marLeft w:val="0"/>
          <w:marRight w:val="0"/>
          <w:marTop w:val="0"/>
          <w:marBottom w:val="0"/>
          <w:divBdr>
            <w:top w:val="none" w:sz="0" w:space="0" w:color="auto"/>
            <w:left w:val="none" w:sz="0" w:space="0" w:color="auto"/>
            <w:bottom w:val="none" w:sz="0" w:space="0" w:color="auto"/>
            <w:right w:val="none" w:sz="0" w:space="0" w:color="auto"/>
          </w:divBdr>
          <w:divsChild>
            <w:div w:id="1587374679">
              <w:marLeft w:val="0"/>
              <w:marRight w:val="0"/>
              <w:marTop w:val="0"/>
              <w:marBottom w:val="0"/>
              <w:divBdr>
                <w:top w:val="none" w:sz="0" w:space="0" w:color="auto"/>
                <w:left w:val="none" w:sz="0" w:space="0" w:color="auto"/>
                <w:bottom w:val="none" w:sz="0" w:space="0" w:color="auto"/>
                <w:right w:val="none" w:sz="0" w:space="0" w:color="auto"/>
              </w:divBdr>
              <w:divsChild>
                <w:div w:id="1473794917">
                  <w:marLeft w:val="0"/>
                  <w:marRight w:val="0"/>
                  <w:marTop w:val="0"/>
                  <w:marBottom w:val="0"/>
                  <w:divBdr>
                    <w:top w:val="none" w:sz="0" w:space="0" w:color="auto"/>
                    <w:left w:val="none" w:sz="0" w:space="0" w:color="auto"/>
                    <w:bottom w:val="none" w:sz="0" w:space="0" w:color="auto"/>
                    <w:right w:val="none" w:sz="0" w:space="0" w:color="auto"/>
                  </w:divBdr>
                  <w:divsChild>
                    <w:div w:id="556353446">
                      <w:marLeft w:val="0"/>
                      <w:marRight w:val="0"/>
                      <w:marTop w:val="0"/>
                      <w:marBottom w:val="0"/>
                      <w:divBdr>
                        <w:top w:val="none" w:sz="0" w:space="0" w:color="auto"/>
                        <w:left w:val="none" w:sz="0" w:space="0" w:color="auto"/>
                        <w:bottom w:val="none" w:sz="0" w:space="0" w:color="auto"/>
                        <w:right w:val="none" w:sz="0" w:space="0" w:color="auto"/>
                      </w:divBdr>
                      <w:divsChild>
                        <w:div w:id="1751652771">
                          <w:marLeft w:val="0"/>
                          <w:marRight w:val="0"/>
                          <w:marTop w:val="0"/>
                          <w:marBottom w:val="0"/>
                          <w:divBdr>
                            <w:top w:val="none" w:sz="0" w:space="0" w:color="auto"/>
                            <w:left w:val="none" w:sz="0" w:space="0" w:color="auto"/>
                            <w:bottom w:val="none" w:sz="0" w:space="0" w:color="auto"/>
                            <w:right w:val="none" w:sz="0" w:space="0" w:color="auto"/>
                          </w:divBdr>
                          <w:divsChild>
                            <w:div w:id="1485656399">
                              <w:marLeft w:val="0"/>
                              <w:marRight w:val="0"/>
                              <w:marTop w:val="0"/>
                              <w:marBottom w:val="0"/>
                              <w:divBdr>
                                <w:top w:val="none" w:sz="0" w:space="0" w:color="auto"/>
                                <w:left w:val="none" w:sz="0" w:space="0" w:color="auto"/>
                                <w:bottom w:val="none" w:sz="0" w:space="0" w:color="auto"/>
                                <w:right w:val="none" w:sz="0" w:space="0" w:color="auto"/>
                              </w:divBdr>
                              <w:divsChild>
                                <w:div w:id="1156871739">
                                  <w:marLeft w:val="0"/>
                                  <w:marRight w:val="0"/>
                                  <w:marTop w:val="0"/>
                                  <w:marBottom w:val="0"/>
                                  <w:divBdr>
                                    <w:top w:val="none" w:sz="0" w:space="0" w:color="auto"/>
                                    <w:left w:val="none" w:sz="0" w:space="0" w:color="auto"/>
                                    <w:bottom w:val="none" w:sz="0" w:space="0" w:color="auto"/>
                                    <w:right w:val="none" w:sz="0" w:space="0" w:color="auto"/>
                                  </w:divBdr>
                                  <w:divsChild>
                                    <w:div w:id="15081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Thomasina McCormick</dc:creator>
  <cp:keywords/>
  <dc:description/>
  <cp:lastModifiedBy>Thomasina McCormick</cp:lastModifiedBy>
  <cp:revision>2</cp:revision>
  <dcterms:created xsi:type="dcterms:W3CDTF">2017-01-23T13:48:00Z</dcterms:created>
  <dcterms:modified xsi:type="dcterms:W3CDTF">2017-01-23T13:48:00Z</dcterms:modified>
</cp:coreProperties>
</file>